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5E" w:rsidRPr="00F227C6" w:rsidRDefault="0005175E" w:rsidP="0005175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227C6">
        <w:rPr>
          <w:rFonts w:ascii="宋体" w:eastAsia="宋体" w:hAnsi="宋体" w:hint="eastAsia"/>
          <w:sz w:val="28"/>
          <w:szCs w:val="28"/>
        </w:rPr>
        <w:t>附件2：</w:t>
      </w:r>
    </w:p>
    <w:p w:rsidR="0005175E" w:rsidRPr="00F227C6" w:rsidRDefault="0005175E" w:rsidP="0005175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227C6">
        <w:rPr>
          <w:rFonts w:ascii="宋体" w:eastAsia="宋体" w:hAnsi="宋体" w:hint="eastAsia"/>
          <w:sz w:val="28"/>
          <w:szCs w:val="28"/>
        </w:rPr>
        <w:t>第二届“医药卫生体制改革与公共管理创新”论坛会议回执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19"/>
        <w:gridCol w:w="1432"/>
        <w:gridCol w:w="1404"/>
        <w:gridCol w:w="1388"/>
        <w:gridCol w:w="1365"/>
      </w:tblGrid>
      <w:tr w:rsidR="0005175E" w:rsidRPr="00F227C6" w:rsidTr="00ED2ED0">
        <w:trPr>
          <w:trHeight w:val="880"/>
        </w:trPr>
        <w:tc>
          <w:tcPr>
            <w:tcW w:w="1387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5175E" w:rsidRPr="00F227C6" w:rsidTr="00ED2ED0">
        <w:trPr>
          <w:trHeight w:val="880"/>
        </w:trPr>
        <w:tc>
          <w:tcPr>
            <w:tcW w:w="1425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职务/</w:t>
            </w:r>
          </w:p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5175E" w:rsidRPr="00F227C6" w:rsidTr="00ED2ED0">
        <w:trPr>
          <w:trHeight w:val="880"/>
        </w:trPr>
        <w:tc>
          <w:tcPr>
            <w:tcW w:w="1425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5175E" w:rsidRPr="00F227C6" w:rsidTr="00ED2ED0">
        <w:trPr>
          <w:trHeight w:val="880"/>
        </w:trPr>
        <w:tc>
          <w:tcPr>
            <w:tcW w:w="1425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27C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5175E" w:rsidRPr="00F227C6" w:rsidTr="00ED2ED0">
        <w:trPr>
          <w:trHeight w:val="880"/>
        </w:trPr>
        <w:tc>
          <w:tcPr>
            <w:tcW w:w="1425" w:type="dxa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是否住宿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5175E" w:rsidRPr="00F227C6" w:rsidTr="00ED2ED0">
        <w:trPr>
          <w:trHeight w:val="880"/>
        </w:trPr>
        <w:tc>
          <w:tcPr>
            <w:tcW w:w="1387" w:type="dxa"/>
            <w:shd w:val="clear" w:color="auto" w:fill="auto"/>
            <w:vAlign w:val="center"/>
          </w:tcPr>
          <w:p w:rsidR="0005175E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是否需要代订酒店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5175E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商务会馆（4</w:t>
            </w:r>
            <w:r>
              <w:rPr>
                <w:rFonts w:ascii="宋体" w:eastAsia="宋体" w:hAnsi="宋体"/>
                <w:sz w:val="28"/>
                <w:szCs w:val="28"/>
              </w:rPr>
              <w:t>50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元/间）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05175E" w:rsidRPr="00F227C6" w:rsidRDefault="0005175E" w:rsidP="00ED2ED0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/间</w:t>
            </w:r>
          </w:p>
        </w:tc>
      </w:tr>
    </w:tbl>
    <w:p w:rsidR="0005175E" w:rsidRPr="00F227C6" w:rsidRDefault="0005175E" w:rsidP="0005175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227C6">
        <w:rPr>
          <w:rFonts w:ascii="宋体" w:eastAsia="宋体" w:hAnsi="宋体" w:hint="eastAsia"/>
          <w:sz w:val="28"/>
          <w:szCs w:val="28"/>
        </w:rPr>
        <w:t>表格可添加。</w:t>
      </w:r>
      <w:r>
        <w:rPr>
          <w:rFonts w:ascii="宋体" w:eastAsia="宋体" w:hAnsi="宋体" w:hint="eastAsia"/>
          <w:sz w:val="28"/>
          <w:szCs w:val="28"/>
        </w:rPr>
        <w:t>备注：会务组统一代预定商务会馆酒店住宿（住宿费自理）。</w:t>
      </w:r>
    </w:p>
    <w:p w:rsidR="00BC720F" w:rsidRPr="0005175E" w:rsidRDefault="0005175E">
      <w:bookmarkStart w:id="0" w:name="_GoBack"/>
      <w:bookmarkEnd w:id="0"/>
    </w:p>
    <w:sectPr w:rsidR="00BC720F" w:rsidRPr="00051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5E"/>
    <w:rsid w:val="0005175E"/>
    <w:rsid w:val="00AB6D64"/>
    <w:rsid w:val="00B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48A15-4FF8-452F-AC4C-819D487D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2019-10-14T06:39:00Z</dcterms:created>
  <dcterms:modified xsi:type="dcterms:W3CDTF">2019-10-14T06:39:00Z</dcterms:modified>
</cp:coreProperties>
</file>